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2DB9" w14:textId="17BAC52B" w:rsidR="00E410C0" w:rsidRDefault="00040DC4">
      <w:r>
        <w:rPr>
          <w:noProof/>
        </w:rPr>
        <w:drawing>
          <wp:anchor distT="0" distB="0" distL="114300" distR="114300" simplePos="0" relativeHeight="251658240" behindDoc="1" locked="0" layoutInCell="1" allowOverlap="1" wp14:anchorId="732AD1AB" wp14:editId="42C1AB13">
            <wp:simplePos x="0" y="0"/>
            <wp:positionH relativeFrom="page">
              <wp:posOffset>-533400</wp:posOffset>
            </wp:positionH>
            <wp:positionV relativeFrom="paragraph">
              <wp:posOffset>-2536371</wp:posOffset>
            </wp:positionV>
            <wp:extent cx="12635779" cy="9394371"/>
            <wp:effectExtent l="0" t="0" r="0" b="0"/>
            <wp:wrapNone/>
            <wp:docPr id="1543961377" name="Picture 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961377" name="Picture 1" descr="A close up of a fla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324" cy="942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CF763" w14:textId="77777777" w:rsidR="003F2A7D" w:rsidRPr="00040DC4" w:rsidRDefault="003F2A7D" w:rsidP="00040DC4">
      <w:pPr>
        <w:jc w:val="center"/>
        <w:rPr>
          <w:color w:val="FF0000"/>
        </w:rPr>
      </w:pPr>
    </w:p>
    <w:p w14:paraId="097130A6" w14:textId="7FAAD696" w:rsidR="003F2A7D" w:rsidRPr="00040DC4" w:rsidRDefault="003F2A7D" w:rsidP="00040DC4">
      <w:pPr>
        <w:jc w:val="center"/>
        <w:rPr>
          <w:rFonts w:ascii="Congenial Black" w:hAnsi="Congenial Black"/>
          <w:color w:val="FF0000"/>
          <w:sz w:val="28"/>
          <w:szCs w:val="28"/>
        </w:rPr>
      </w:pPr>
      <w:r w:rsidRPr="00040DC4">
        <w:rPr>
          <w:rFonts w:ascii="Congenial Black" w:hAnsi="Congenial Black"/>
          <w:color w:val="FF0000"/>
          <w:sz w:val="28"/>
          <w:szCs w:val="28"/>
        </w:rPr>
        <w:t>ATTENTION VETERANS</w:t>
      </w:r>
    </w:p>
    <w:p w14:paraId="4C5F4073" w14:textId="64994718" w:rsidR="003F2A7D" w:rsidRPr="00040DC4" w:rsidRDefault="003F2A7D" w:rsidP="00040DC4">
      <w:pPr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>Veterans Benefits Workshop</w:t>
      </w:r>
    </w:p>
    <w:p w14:paraId="2793FE65" w14:textId="77777777" w:rsidR="003F2A7D" w:rsidRPr="00040DC4" w:rsidRDefault="003F2A7D" w:rsidP="00040DC4">
      <w:pPr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>CALLING ALL ACTIVE DUTY, RESERVISTS, GUARDSMAN, VETERANS, AND RETIREES</w:t>
      </w:r>
    </w:p>
    <w:p w14:paraId="6EDA41B6" w14:textId="1AC00AB4" w:rsidR="003F2A7D" w:rsidRPr="00040DC4" w:rsidRDefault="00372F72" w:rsidP="00040DC4">
      <w:pPr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>Thursday March 7, 2024, 6:30 pm – 8:00 pm</w:t>
      </w:r>
    </w:p>
    <w:p w14:paraId="6D4D1B89" w14:textId="29C5F42A" w:rsidR="003F2A7D" w:rsidRPr="00040DC4" w:rsidRDefault="00040DC4" w:rsidP="00040DC4">
      <w:pPr>
        <w:jc w:val="center"/>
        <w:rPr>
          <w:rFonts w:ascii="Congenial Black" w:hAnsi="Congenial Black"/>
          <w:color w:val="FF0000"/>
          <w:sz w:val="32"/>
          <w:szCs w:val="32"/>
        </w:rPr>
      </w:pPr>
      <w:r w:rsidRPr="00040DC4">
        <w:rPr>
          <w:rFonts w:ascii="Congenial Black" w:hAnsi="Congenial Black"/>
          <w:color w:val="FF0000"/>
          <w:sz w:val="32"/>
          <w:szCs w:val="32"/>
        </w:rPr>
        <w:t>VETERANS HELPING VETERANS</w:t>
      </w:r>
      <w:r>
        <w:rPr>
          <w:rFonts w:ascii="Congenial Black" w:hAnsi="Congenial Black"/>
          <w:color w:val="FF0000"/>
          <w:sz w:val="32"/>
          <w:szCs w:val="32"/>
        </w:rPr>
        <w:t>!!!</w:t>
      </w:r>
    </w:p>
    <w:p w14:paraId="6973321C" w14:textId="77777777" w:rsidR="003F2A7D" w:rsidRPr="00372F72" w:rsidRDefault="003F2A7D" w:rsidP="00040DC4">
      <w:pPr>
        <w:jc w:val="center"/>
        <w:rPr>
          <w:rFonts w:ascii="Congenial Black" w:hAnsi="Congenial Black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 xml:space="preserve">Host: </w:t>
      </w:r>
      <w:r w:rsidRPr="00372F72">
        <w:rPr>
          <w:rFonts w:ascii="Congenial Black" w:hAnsi="Congenial Black"/>
          <w:sz w:val="28"/>
          <w:szCs w:val="28"/>
        </w:rPr>
        <w:t>Scott Young, USMC Veteran, Veteran Service Coordinator, JFT RVSS</w:t>
      </w:r>
    </w:p>
    <w:p w14:paraId="1373670A" w14:textId="32F6BC58" w:rsidR="003F2A7D" w:rsidRPr="00040DC4" w:rsidRDefault="003F2A7D" w:rsidP="00372F72">
      <w:pPr>
        <w:jc w:val="center"/>
        <w:rPr>
          <w:rFonts w:ascii="Congenial Black" w:hAnsi="Congenial Black"/>
          <w:color w:val="FF0000"/>
          <w:sz w:val="28"/>
          <w:szCs w:val="28"/>
        </w:rPr>
      </w:pPr>
      <w:r w:rsidRPr="00040DC4">
        <w:rPr>
          <w:rFonts w:ascii="Congenial Black" w:hAnsi="Congenial Black"/>
          <w:color w:val="FF0000"/>
          <w:sz w:val="28"/>
          <w:szCs w:val="28"/>
        </w:rPr>
        <w:t>Highlighting:</w:t>
      </w:r>
    </w:p>
    <w:p w14:paraId="257718DA" w14:textId="21CDE22D" w:rsidR="00900EFB" w:rsidRPr="00040DC4" w:rsidRDefault="003F2A7D" w:rsidP="00372F72">
      <w:pPr>
        <w:spacing w:after="0" w:line="240" w:lineRule="auto"/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>Harrisburg Veteran Center Services</w:t>
      </w:r>
    </w:p>
    <w:p w14:paraId="09D1446D" w14:textId="726AA48C" w:rsidR="003F2A7D" w:rsidRPr="00040DC4" w:rsidRDefault="003F2A7D" w:rsidP="00372F72">
      <w:pPr>
        <w:spacing w:after="0" w:line="240" w:lineRule="auto"/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 xml:space="preserve">Mark Askey, US Army Veteran, </w:t>
      </w:r>
      <w:r w:rsidR="00900EFB" w:rsidRPr="00040DC4">
        <w:rPr>
          <w:rFonts w:ascii="Congenial Black" w:hAnsi="Congenial Black"/>
          <w:color w:val="002060"/>
          <w:sz w:val="28"/>
          <w:szCs w:val="28"/>
        </w:rPr>
        <w:t xml:space="preserve">Harrisburg Vet Center </w:t>
      </w:r>
      <w:r w:rsidRPr="00040DC4">
        <w:rPr>
          <w:rFonts w:ascii="Congenial Black" w:hAnsi="Congenial Black"/>
          <w:color w:val="002060"/>
          <w:sz w:val="28"/>
          <w:szCs w:val="28"/>
        </w:rPr>
        <w:t>Outreach</w:t>
      </w:r>
    </w:p>
    <w:p w14:paraId="3D4D4B72" w14:textId="77777777" w:rsidR="00900EFB" w:rsidRPr="00040DC4" w:rsidRDefault="00900EFB" w:rsidP="00372F72">
      <w:pPr>
        <w:spacing w:after="0"/>
        <w:jc w:val="center"/>
        <w:rPr>
          <w:rFonts w:ascii="Congenial Black" w:hAnsi="Congenial Black"/>
          <w:color w:val="002060"/>
          <w:sz w:val="28"/>
          <w:szCs w:val="28"/>
        </w:rPr>
      </w:pPr>
    </w:p>
    <w:p w14:paraId="4786B258" w14:textId="003784A7" w:rsidR="00900EFB" w:rsidRPr="00040DC4" w:rsidRDefault="003F2A7D" w:rsidP="00372F72">
      <w:pPr>
        <w:spacing w:after="0"/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>County Director / VSO Services</w:t>
      </w:r>
    </w:p>
    <w:p w14:paraId="11D71A1B" w14:textId="7A5C71CD" w:rsidR="003F2A7D" w:rsidRPr="00040DC4" w:rsidRDefault="003F2A7D" w:rsidP="00372F72">
      <w:pPr>
        <w:spacing w:after="0"/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>James Scott, US Air Force Veteran, Director of Veterans Affairs, Perry County</w:t>
      </w:r>
    </w:p>
    <w:p w14:paraId="0E3188BC" w14:textId="77777777" w:rsidR="00900EFB" w:rsidRPr="00040DC4" w:rsidRDefault="00900EFB" w:rsidP="00372F72">
      <w:pPr>
        <w:spacing w:after="0"/>
        <w:jc w:val="center"/>
        <w:rPr>
          <w:rFonts w:ascii="Congenial Black" w:hAnsi="Congenial Black"/>
          <w:color w:val="002060"/>
          <w:sz w:val="28"/>
          <w:szCs w:val="28"/>
        </w:rPr>
      </w:pPr>
    </w:p>
    <w:p w14:paraId="0AB924AC" w14:textId="595432E6" w:rsidR="00900EFB" w:rsidRPr="00040DC4" w:rsidRDefault="00900EFB" w:rsidP="00372F72">
      <w:pPr>
        <w:spacing w:after="0"/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>Medicare Advantage / Supplemental / Prescription Drug Plans</w:t>
      </w:r>
    </w:p>
    <w:p w14:paraId="53924B6D" w14:textId="77777777" w:rsidR="00900EFB" w:rsidRPr="00040DC4" w:rsidRDefault="003F2A7D" w:rsidP="00372F72">
      <w:pPr>
        <w:spacing w:after="0"/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>Ricky Bugg, Sr., US Army Veteran</w:t>
      </w:r>
      <w:r w:rsidR="00900EFB" w:rsidRPr="00040DC4">
        <w:rPr>
          <w:rFonts w:ascii="Congenial Black" w:hAnsi="Congenial Black"/>
          <w:color w:val="002060"/>
          <w:sz w:val="28"/>
          <w:szCs w:val="28"/>
        </w:rPr>
        <w:t>, Independent Licensed Agent</w:t>
      </w:r>
    </w:p>
    <w:p w14:paraId="3918A0B7" w14:textId="77777777" w:rsidR="00900EFB" w:rsidRPr="00040DC4" w:rsidRDefault="00900EFB" w:rsidP="00372F72">
      <w:pPr>
        <w:spacing w:after="0"/>
        <w:jc w:val="center"/>
        <w:rPr>
          <w:rFonts w:ascii="Congenial Black" w:hAnsi="Congenial Black"/>
          <w:color w:val="002060"/>
          <w:sz w:val="28"/>
          <w:szCs w:val="28"/>
        </w:rPr>
      </w:pPr>
    </w:p>
    <w:p w14:paraId="214CD80C" w14:textId="1D574C58" w:rsidR="00900EFB" w:rsidRPr="00040DC4" w:rsidRDefault="00900EFB" w:rsidP="00372F72">
      <w:pPr>
        <w:spacing w:after="0"/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>VA Home Loans</w:t>
      </w:r>
    </w:p>
    <w:p w14:paraId="4BA1BAE0" w14:textId="77777777" w:rsidR="00900EFB" w:rsidRPr="00040DC4" w:rsidRDefault="00900EFB" w:rsidP="00372F72">
      <w:pPr>
        <w:spacing w:after="0"/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>Joe McMeans, US Army Veteran, Loan Originator, Tidewater Mortgage Services, Inc.</w:t>
      </w:r>
    </w:p>
    <w:p w14:paraId="7FDF87B6" w14:textId="6CE89C75" w:rsidR="003F2A7D" w:rsidRPr="00040DC4" w:rsidRDefault="00900EFB" w:rsidP="00372F72">
      <w:pPr>
        <w:spacing w:after="0"/>
        <w:jc w:val="center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>Paul Stull, US Air Force Veteran, CMRS Realtor, Cavalry Realty, LLC.</w:t>
      </w:r>
    </w:p>
    <w:p w14:paraId="52556ED6" w14:textId="77777777" w:rsidR="00900EFB" w:rsidRPr="00372F72" w:rsidRDefault="00900EFB" w:rsidP="00900EFB">
      <w:pPr>
        <w:spacing w:after="0"/>
        <w:rPr>
          <w:rFonts w:ascii="Congenial Black" w:hAnsi="Congenial Black"/>
          <w:sz w:val="28"/>
          <w:szCs w:val="28"/>
        </w:rPr>
      </w:pPr>
    </w:p>
    <w:p w14:paraId="6ED0CC10" w14:textId="77777777" w:rsidR="00900EFB" w:rsidRPr="00372F72" w:rsidRDefault="00900EFB" w:rsidP="00900EFB">
      <w:pPr>
        <w:spacing w:after="0"/>
        <w:rPr>
          <w:rFonts w:ascii="Congenial Black" w:hAnsi="Congenial Black"/>
          <w:sz w:val="28"/>
          <w:szCs w:val="28"/>
        </w:rPr>
      </w:pPr>
    </w:p>
    <w:p w14:paraId="1510A84F" w14:textId="7051CFFD" w:rsidR="00900EFB" w:rsidRPr="00040DC4" w:rsidRDefault="00900EFB" w:rsidP="00900EFB">
      <w:pPr>
        <w:spacing w:after="0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FF0000"/>
          <w:sz w:val="28"/>
          <w:szCs w:val="28"/>
        </w:rPr>
        <w:t>WHERE:</w:t>
      </w:r>
      <w:r w:rsidR="00372F72" w:rsidRPr="00372F72">
        <w:rPr>
          <w:rFonts w:ascii="Congenial Black" w:hAnsi="Congenial Black"/>
          <w:sz w:val="28"/>
          <w:szCs w:val="28"/>
        </w:rPr>
        <w:tab/>
      </w:r>
      <w:r w:rsidR="00372F72" w:rsidRPr="00040DC4">
        <w:rPr>
          <w:rFonts w:ascii="Congenial Black" w:hAnsi="Congenial Black"/>
          <w:color w:val="002060"/>
          <w:sz w:val="28"/>
          <w:szCs w:val="28"/>
        </w:rPr>
        <w:t>JFT Recovery and Veterans Support Services</w:t>
      </w:r>
    </w:p>
    <w:p w14:paraId="0DC8C7D9" w14:textId="141A75D8" w:rsidR="00372F72" w:rsidRPr="00040DC4" w:rsidRDefault="00372F72" w:rsidP="00900EFB">
      <w:pPr>
        <w:spacing w:after="0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002060"/>
          <w:sz w:val="28"/>
          <w:szCs w:val="28"/>
        </w:rPr>
        <w:tab/>
      </w:r>
      <w:r w:rsidRPr="00040DC4">
        <w:rPr>
          <w:rFonts w:ascii="Congenial Black" w:hAnsi="Congenial Black"/>
          <w:color w:val="002060"/>
          <w:sz w:val="28"/>
          <w:szCs w:val="28"/>
        </w:rPr>
        <w:tab/>
        <w:t>300 Market St, Lemoyne, PA 17043</w:t>
      </w:r>
    </w:p>
    <w:p w14:paraId="4B3C718C" w14:textId="77777777" w:rsidR="00372F72" w:rsidRPr="00372F72" w:rsidRDefault="00372F72" w:rsidP="00900EFB">
      <w:pPr>
        <w:spacing w:after="0"/>
        <w:rPr>
          <w:rFonts w:ascii="Congenial Black" w:hAnsi="Congenial Black"/>
          <w:sz w:val="28"/>
          <w:szCs w:val="28"/>
        </w:rPr>
      </w:pPr>
    </w:p>
    <w:p w14:paraId="3099C1D0" w14:textId="56A7F60F" w:rsidR="00372F72" w:rsidRPr="00040DC4" w:rsidRDefault="00372F72" w:rsidP="00900EFB">
      <w:pPr>
        <w:spacing w:after="0"/>
        <w:rPr>
          <w:rFonts w:ascii="Congenial Black" w:hAnsi="Congenial Black"/>
          <w:color w:val="002060"/>
          <w:sz w:val="28"/>
          <w:szCs w:val="28"/>
        </w:rPr>
      </w:pPr>
      <w:r w:rsidRPr="00040DC4">
        <w:rPr>
          <w:rFonts w:ascii="Congenial Black" w:hAnsi="Congenial Black"/>
          <w:color w:val="FF0000"/>
          <w:sz w:val="28"/>
          <w:szCs w:val="28"/>
        </w:rPr>
        <w:t xml:space="preserve">To RSVP: </w:t>
      </w:r>
      <w:r w:rsidRPr="00372F72">
        <w:rPr>
          <w:rFonts w:ascii="Congenial Black" w:hAnsi="Congenial Black"/>
          <w:sz w:val="28"/>
          <w:szCs w:val="28"/>
        </w:rPr>
        <w:tab/>
      </w:r>
      <w:r w:rsidRPr="00040DC4">
        <w:rPr>
          <w:rFonts w:ascii="Congenial Black" w:hAnsi="Congenial Black"/>
          <w:color w:val="002060"/>
          <w:sz w:val="28"/>
          <w:szCs w:val="28"/>
        </w:rPr>
        <w:t>Call Scott Young at (717) 695-6253 or Paul Stull at (717) 790-2412 or (717) 329-7126</w:t>
      </w:r>
    </w:p>
    <w:sectPr w:rsidR="00372F72" w:rsidRPr="00040DC4" w:rsidSect="003F2A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7D"/>
    <w:rsid w:val="00040DC4"/>
    <w:rsid w:val="00372F72"/>
    <w:rsid w:val="003F2A7D"/>
    <w:rsid w:val="006B59C1"/>
    <w:rsid w:val="00900EFB"/>
    <w:rsid w:val="00E4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B2B2"/>
  <w15:chartTrackingRefBased/>
  <w15:docId w15:val="{2B76666B-F496-4EDC-A3B5-BD9E068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Young</dc:creator>
  <cp:keywords/>
  <dc:description/>
  <cp:lastModifiedBy>Scott Young</cp:lastModifiedBy>
  <cp:revision>2</cp:revision>
  <cp:lastPrinted>2024-01-29T16:22:00Z</cp:lastPrinted>
  <dcterms:created xsi:type="dcterms:W3CDTF">2024-01-29T16:23:00Z</dcterms:created>
  <dcterms:modified xsi:type="dcterms:W3CDTF">2024-01-29T16:23:00Z</dcterms:modified>
</cp:coreProperties>
</file>